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C0" w:rsidRPr="00D85A00" w:rsidRDefault="003E4CC0" w:rsidP="003E4CC0">
      <w:pPr>
        <w:spacing w:line="560" w:lineRule="exact"/>
        <w:jc w:val="left"/>
        <w:rPr>
          <w:rFonts w:ascii="仿宋_GB2312" w:eastAsia="仿宋_GB2312"/>
          <w:color w:val="000000" w:themeColor="text1"/>
          <w:sz w:val="32"/>
          <w:szCs w:val="32"/>
        </w:rPr>
      </w:pPr>
      <w:r>
        <w:rPr>
          <w:rFonts w:ascii="仿宋_GB2312" w:eastAsia="仿宋_GB2312" w:hint="eastAsia"/>
          <w:color w:val="000000" w:themeColor="text1"/>
          <w:sz w:val="32"/>
          <w:szCs w:val="32"/>
        </w:rPr>
        <w:t>附件2</w:t>
      </w:r>
    </w:p>
    <w:p w:rsidR="003E4CC0" w:rsidRPr="00F26AE6" w:rsidRDefault="003E4CC0" w:rsidP="003E4CC0">
      <w:pPr>
        <w:spacing w:line="560" w:lineRule="exact"/>
        <w:jc w:val="center"/>
        <w:rPr>
          <w:rFonts w:ascii="方正小标宋简体" w:eastAsia="方正小标宋简体"/>
          <w:sz w:val="44"/>
          <w:szCs w:val="44"/>
        </w:rPr>
      </w:pPr>
      <w:r w:rsidRPr="00F26AE6">
        <w:rPr>
          <w:rFonts w:ascii="方正小标宋简体" w:eastAsia="方正小标宋简体" w:hint="eastAsia"/>
          <w:sz w:val="44"/>
          <w:szCs w:val="44"/>
        </w:rPr>
        <w:t>中国文化馆协会换届大会暨第二届会员</w:t>
      </w:r>
    </w:p>
    <w:p w:rsidR="003E4CC0" w:rsidRPr="00F26AE6" w:rsidRDefault="003E4CC0" w:rsidP="003E4CC0">
      <w:pPr>
        <w:spacing w:line="560" w:lineRule="exact"/>
        <w:jc w:val="center"/>
        <w:rPr>
          <w:rFonts w:ascii="方正小标宋简体" w:eastAsia="方正小标宋简体"/>
          <w:sz w:val="44"/>
          <w:szCs w:val="44"/>
        </w:rPr>
      </w:pPr>
      <w:r w:rsidRPr="00F26AE6">
        <w:rPr>
          <w:rFonts w:ascii="方正小标宋简体" w:eastAsia="方正小标宋简体" w:hint="eastAsia"/>
          <w:sz w:val="44"/>
          <w:szCs w:val="44"/>
        </w:rPr>
        <w:t>代表大会参会报名方式</w:t>
      </w:r>
    </w:p>
    <w:p w:rsidR="003E4CC0" w:rsidRDefault="003E4CC0" w:rsidP="003E4CC0">
      <w:pPr>
        <w:spacing w:line="560" w:lineRule="exact"/>
        <w:jc w:val="left"/>
        <w:rPr>
          <w:rFonts w:ascii="方正小标宋简体" w:eastAsia="方正小标宋简体"/>
          <w:color w:val="000000" w:themeColor="text1"/>
          <w:sz w:val="44"/>
          <w:szCs w:val="44"/>
        </w:rPr>
      </w:pP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一、扫描图中二维码，进入会议报名界面（2019年11月4日前报名）；</w:t>
      </w:r>
    </w:p>
    <w:p w:rsidR="003E4CC0" w:rsidRDefault="003E4CC0" w:rsidP="003E4CC0">
      <w:pPr>
        <w:spacing w:line="560" w:lineRule="exact"/>
        <w:jc w:val="left"/>
        <w:rPr>
          <w:rFonts w:ascii="仿宋_GB2312" w:eastAsia="仿宋_GB2312"/>
          <w:color w:val="000000" w:themeColor="text1"/>
          <w:sz w:val="32"/>
          <w:szCs w:val="32"/>
        </w:rPr>
      </w:pPr>
      <w:r>
        <w:rPr>
          <w:rFonts w:ascii="仿宋_GB2312" w:eastAsia="仿宋_GB2312" w:hint="eastAsia"/>
          <w:noProof/>
          <w:color w:val="000000" w:themeColor="text1"/>
          <w:sz w:val="32"/>
          <w:szCs w:val="32"/>
        </w:rPr>
        <w:drawing>
          <wp:anchor distT="0" distB="0" distL="114300" distR="114300" simplePos="0" relativeHeight="251659264" behindDoc="0" locked="0" layoutInCell="1" allowOverlap="1">
            <wp:simplePos x="0" y="0"/>
            <wp:positionH relativeFrom="column">
              <wp:posOffset>1504950</wp:posOffset>
            </wp:positionH>
            <wp:positionV relativeFrom="paragraph">
              <wp:posOffset>180975</wp:posOffset>
            </wp:positionV>
            <wp:extent cx="1866900" cy="1857375"/>
            <wp:effectExtent l="19050" t="0" r="0" b="0"/>
            <wp:wrapNone/>
            <wp:docPr id="2" name="图片 1" descr="C:\Users\ADMINI~1\AppData\Local\Temp\WeChat Files\1b1ef35a84de0532399ef32f2e379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1b1ef35a84de0532399ef32f2e3791a.png"/>
                    <pic:cNvPicPr>
                      <a:picLocks noChangeAspect="1" noChangeArrowheads="1"/>
                    </pic:cNvPicPr>
                  </pic:nvPicPr>
                  <pic:blipFill>
                    <a:blip r:embed="rId4" cstate="print"/>
                    <a:srcRect/>
                    <a:stretch>
                      <a:fillRect/>
                    </a:stretch>
                  </pic:blipFill>
                  <pic:spPr bwMode="auto">
                    <a:xfrm>
                      <a:off x="0" y="0"/>
                      <a:ext cx="1866900" cy="1857375"/>
                    </a:xfrm>
                    <a:prstGeom prst="rect">
                      <a:avLst/>
                    </a:prstGeom>
                    <a:noFill/>
                    <a:ln w="9525">
                      <a:noFill/>
                      <a:miter lim="800000"/>
                      <a:headEnd/>
                      <a:tailEnd/>
                    </a:ln>
                  </pic:spPr>
                </pic:pic>
              </a:graphicData>
            </a:graphic>
          </wp:anchor>
        </w:drawing>
      </w:r>
    </w:p>
    <w:p w:rsidR="003E4CC0" w:rsidRDefault="003E4CC0" w:rsidP="003E4CC0">
      <w:pPr>
        <w:spacing w:line="560" w:lineRule="exact"/>
        <w:jc w:val="left"/>
        <w:rPr>
          <w:rFonts w:ascii="仿宋_GB2312" w:eastAsia="仿宋_GB2312"/>
          <w:color w:val="000000" w:themeColor="text1"/>
          <w:sz w:val="32"/>
          <w:szCs w:val="32"/>
        </w:rPr>
      </w:pPr>
    </w:p>
    <w:p w:rsidR="003E4CC0" w:rsidRDefault="003E4CC0" w:rsidP="003E4CC0">
      <w:pPr>
        <w:spacing w:line="560" w:lineRule="exact"/>
        <w:jc w:val="left"/>
        <w:rPr>
          <w:rFonts w:ascii="仿宋_GB2312" w:eastAsia="仿宋_GB2312"/>
          <w:color w:val="000000" w:themeColor="text1"/>
          <w:sz w:val="32"/>
          <w:szCs w:val="32"/>
        </w:rPr>
      </w:pPr>
    </w:p>
    <w:p w:rsidR="003E4CC0" w:rsidRDefault="003E4CC0" w:rsidP="003E4CC0">
      <w:pPr>
        <w:spacing w:line="560" w:lineRule="exact"/>
        <w:jc w:val="left"/>
        <w:rPr>
          <w:rFonts w:ascii="仿宋_GB2312" w:eastAsia="仿宋_GB2312"/>
          <w:color w:val="000000" w:themeColor="text1"/>
          <w:sz w:val="32"/>
          <w:szCs w:val="32"/>
        </w:rPr>
      </w:pPr>
    </w:p>
    <w:p w:rsidR="003E4CC0" w:rsidRDefault="003E4CC0" w:rsidP="003E4CC0">
      <w:pPr>
        <w:spacing w:line="560" w:lineRule="exact"/>
        <w:jc w:val="left"/>
        <w:rPr>
          <w:rFonts w:ascii="仿宋_GB2312" w:eastAsia="仿宋_GB2312"/>
          <w:color w:val="000000" w:themeColor="text1"/>
          <w:sz w:val="32"/>
          <w:szCs w:val="32"/>
        </w:rPr>
      </w:pPr>
    </w:p>
    <w:p w:rsidR="003E4CC0" w:rsidRDefault="003E4CC0" w:rsidP="003E4CC0">
      <w:pPr>
        <w:spacing w:line="560" w:lineRule="exact"/>
        <w:jc w:val="left"/>
        <w:rPr>
          <w:rFonts w:ascii="仿宋_GB2312" w:eastAsia="仿宋_GB2312"/>
          <w:color w:val="000000" w:themeColor="text1"/>
          <w:sz w:val="32"/>
          <w:szCs w:val="32"/>
        </w:rPr>
      </w:pP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二、填报参会代表基本信息</w:t>
      </w:r>
    </w:p>
    <w:p w:rsidR="003E4CC0" w:rsidRPr="002F3946"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1.输入手机号、验证码、短信验证码。该处手机号可以为协助报名的工作人员手机号，手机号不可重复注册；</w:t>
      </w: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2.依次填写：单位名称、所在省份、姓名、性别、民族、职务/职称、手机号；</w:t>
      </w: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3.选择代表类型。第二届会员代表本人参会请选择“会员代表本人”；由于工作原因无法参会，会员代表委托本单位其他人员代为参会表决的选择“会员代表委托人”，另须上传盖章版委托书；</w:t>
      </w: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本次会议除第二届会员代表参会外，协会将发函特邀各省（区市）文化和旅游厅（局）、部分专家。该类人员请选择“嘉宾代表”；</w:t>
      </w: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4.请选择住宿要求、入住以及离开时间、用餐需求，以便安排好参会代表的住宿和用餐事宜。厅局级领导安排单间，其他代表安排标间（两人一间）；</w:t>
      </w: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5.已经报名参会，但临时变更参会人员的请按以上流程要求操作，并在备注中写清替换的已报名代表姓名，以便会务组排查重复报名信息。其他特殊情况请在备注中说明。</w:t>
      </w:r>
    </w:p>
    <w:p w:rsidR="003E4CC0" w:rsidRDefault="003E4CC0" w:rsidP="003E4CC0">
      <w:pPr>
        <w:spacing w:line="560" w:lineRule="exact"/>
        <w:jc w:val="left"/>
        <w:rPr>
          <w:rFonts w:ascii="仿宋_GB2312" w:eastAsia="仿宋_GB2312"/>
          <w:color w:val="000000" w:themeColor="text1"/>
          <w:sz w:val="32"/>
          <w:szCs w:val="32"/>
        </w:rPr>
      </w:pPr>
    </w:p>
    <w:p w:rsidR="003E4CC0" w:rsidRDefault="003E4CC0" w:rsidP="003E4CC0">
      <w:pPr>
        <w:spacing w:line="560" w:lineRule="exact"/>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三、中国文化馆协会换届大会暨第二届会员代表大会通知可从报名界面中下载。报名参会过程中如有问题可咨询会务组。</w:t>
      </w:r>
    </w:p>
    <w:p w:rsidR="00001313" w:rsidRPr="003E4CC0" w:rsidRDefault="00001313"/>
    <w:sectPr w:rsidR="00001313" w:rsidRPr="003E4CC0" w:rsidSect="000013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4CC0"/>
    <w:rsid w:val="00001313"/>
    <w:rsid w:val="001D2FDF"/>
    <w:rsid w:val="0032147B"/>
    <w:rsid w:val="003E4CC0"/>
    <w:rsid w:val="00423036"/>
    <w:rsid w:val="004F64D8"/>
    <w:rsid w:val="005855DB"/>
    <w:rsid w:val="00DC3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C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445</Characters>
  <Application>Microsoft Office Word</Application>
  <DocSecurity>0</DocSecurity>
  <Lines>3</Lines>
  <Paragraphs>1</Paragraphs>
  <ScaleCrop>false</ScaleCrop>
  <Company>微软中国</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2019-10-14T05:16:00Z</dcterms:created>
  <dcterms:modified xsi:type="dcterms:W3CDTF">2019-10-14T05:17:00Z</dcterms:modified>
</cp:coreProperties>
</file>