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EB" w:rsidRDefault="00DE36EB" w:rsidP="00DE36E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DE36EB" w:rsidRDefault="00DE36EB" w:rsidP="00DE36EB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DE36EB">
      <w:pPr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0D4B54">
        <w:rPr>
          <w:rFonts w:ascii="方正小标宋简体" w:eastAsia="方正小标宋简体" w:hAnsi="黑体" w:cs="宋体" w:hint="eastAsia"/>
          <w:sz w:val="44"/>
          <w:szCs w:val="44"/>
        </w:rPr>
        <w:t>2014年文化部命名“中国民间文化艺术之乡”的农民画乡(排名不分先后）</w:t>
      </w:r>
    </w:p>
    <w:p w:rsidR="00DE36EB" w:rsidRPr="000D4B54" w:rsidRDefault="00DE36EB" w:rsidP="00DE36EB">
      <w:pPr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1、福建翔安              翔安农民画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2、广东龙门龙门农民画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3、贵州大方大方农民画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4、河南舞阳舞阳农民画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5、河南汝南罗店农民画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6、黑龙江宾县宾县农民画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7、湖北黄州黄州农民画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8、吉林桦甸桦甸农民画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 xml:space="preserve">9、江苏淮安       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博里农民画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 xml:space="preserve">10、江苏如东      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如东农民画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 xml:space="preserve">11、江苏邳州      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邳州农民画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12、江西永丰永丰农民画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13、辽宁岫岩岫岩农民画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14、辽宁金州金州农（渔）民画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15、辽宁东港东港农民画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16、山东日照日照农民画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17、陕西宜君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宜君农民画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18、陕西户县户县农民画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19、上海金山金山农民画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20、四川井研井研农民画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21、天津北辰北辰农民画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22、天津滨海            滨海农民画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23、新疆麦盖提         麦盖提刀郎农民画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 xml:space="preserve">24、云南官渡  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官渡农民画</w:t>
      </w:r>
    </w:p>
    <w:p w:rsidR="00DE36EB" w:rsidRPr="00A55FF9" w:rsidRDefault="00DE36EB" w:rsidP="00DE36EB">
      <w:pPr>
        <w:spacing w:line="560" w:lineRule="exact"/>
        <w:ind w:leftChars="200" w:left="4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 xml:space="preserve">25、浙江秀洲   </w:t>
      </w:r>
      <w:r w:rsidRPr="00A55FF9">
        <w:rPr>
          <w:rFonts w:ascii="仿宋_GB2312" w:eastAsia="仿宋_GB2312" w:hAnsi="仿宋_GB2312" w:cs="仿宋_GB2312" w:hint="eastAsia"/>
          <w:sz w:val="32"/>
          <w:szCs w:val="32"/>
        </w:rPr>
        <w:tab/>
        <w:t>秀洲农民画</w:t>
      </w:r>
    </w:p>
    <w:p w:rsidR="00DE36EB" w:rsidRDefault="00DE36EB" w:rsidP="00DE36EB">
      <w:pPr>
        <w:spacing w:line="560" w:lineRule="exact"/>
        <w:ind w:firstLineChars="133" w:firstLine="426"/>
        <w:rPr>
          <w:rFonts w:ascii="仿宋_GB2312" w:eastAsia="仿宋_GB2312" w:hAnsi="仿宋_GB2312" w:cs="仿宋_GB2312"/>
          <w:sz w:val="32"/>
          <w:szCs w:val="32"/>
        </w:rPr>
      </w:pPr>
      <w:r w:rsidRPr="00A55FF9">
        <w:rPr>
          <w:rFonts w:ascii="仿宋_GB2312" w:eastAsia="仿宋_GB2312" w:hAnsi="仿宋_GB2312" w:cs="仿宋_GB2312" w:hint="eastAsia"/>
          <w:sz w:val="32"/>
          <w:szCs w:val="32"/>
        </w:rPr>
        <w:t>26、浙江舟山普陀渔民画</w:t>
      </w:r>
    </w:p>
    <w:p w:rsidR="00DE36EB" w:rsidRPr="00DE36EB" w:rsidRDefault="00DE36EB" w:rsidP="00DE36EB">
      <w:pPr>
        <w:spacing w:line="560" w:lineRule="exact"/>
        <w:ind w:firstLineChars="133" w:firstLine="426"/>
        <w:rPr>
          <w:rFonts w:ascii="仿宋_GB2312" w:eastAsia="仿宋_GB2312" w:hAnsi="仿宋_GB2312" w:cs="仿宋_GB2312"/>
          <w:sz w:val="32"/>
          <w:szCs w:val="32"/>
        </w:rPr>
      </w:pPr>
    </w:p>
    <w:sectPr w:rsidR="00DE36EB" w:rsidRPr="00DE36EB" w:rsidSect="00F404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FE4" w:rsidRDefault="00BD5FE4" w:rsidP="007B05B1">
      <w:r>
        <w:separator/>
      </w:r>
    </w:p>
  </w:endnote>
  <w:endnote w:type="continuationSeparator" w:id="0">
    <w:p w:rsidR="00BD5FE4" w:rsidRDefault="00BD5FE4" w:rsidP="007B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411424"/>
      <w:docPartObj>
        <w:docPartGallery w:val="Page Numbers (Bottom of Page)"/>
        <w:docPartUnique/>
      </w:docPartObj>
    </w:sdtPr>
    <w:sdtContent>
      <w:p w:rsidR="0047709C" w:rsidRDefault="0047709C">
        <w:pPr>
          <w:pStyle w:val="a4"/>
          <w:jc w:val="right"/>
        </w:pPr>
      </w:p>
      <w:p w:rsidR="007B05B1" w:rsidRDefault="007E5CC7">
        <w:pPr>
          <w:pStyle w:val="a4"/>
          <w:jc w:val="right"/>
        </w:pPr>
      </w:p>
    </w:sdtContent>
  </w:sdt>
  <w:p w:rsidR="007B05B1" w:rsidRDefault="007B05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FE4" w:rsidRDefault="00BD5FE4" w:rsidP="007B05B1">
      <w:r>
        <w:separator/>
      </w:r>
    </w:p>
  </w:footnote>
  <w:footnote w:type="continuationSeparator" w:id="0">
    <w:p w:rsidR="00BD5FE4" w:rsidRDefault="00BD5FE4" w:rsidP="007B0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C10"/>
    <w:rsid w:val="000628F9"/>
    <w:rsid w:val="0008192A"/>
    <w:rsid w:val="000B015C"/>
    <w:rsid w:val="000D0CF9"/>
    <w:rsid w:val="000D4B54"/>
    <w:rsid w:val="000E0899"/>
    <w:rsid w:val="000F2AE5"/>
    <w:rsid w:val="00110648"/>
    <w:rsid w:val="001502A0"/>
    <w:rsid w:val="00182163"/>
    <w:rsid w:val="001C6792"/>
    <w:rsid w:val="001D6A09"/>
    <w:rsid w:val="001D7E86"/>
    <w:rsid w:val="00232DFB"/>
    <w:rsid w:val="002425A3"/>
    <w:rsid w:val="002A3283"/>
    <w:rsid w:val="002F1BAC"/>
    <w:rsid w:val="002F2C93"/>
    <w:rsid w:val="00303795"/>
    <w:rsid w:val="00340A68"/>
    <w:rsid w:val="0034392A"/>
    <w:rsid w:val="0036527C"/>
    <w:rsid w:val="003851F1"/>
    <w:rsid w:val="0038770F"/>
    <w:rsid w:val="003A4605"/>
    <w:rsid w:val="003A489C"/>
    <w:rsid w:val="003C4B49"/>
    <w:rsid w:val="003D460A"/>
    <w:rsid w:val="003D7B8E"/>
    <w:rsid w:val="003F60E1"/>
    <w:rsid w:val="00416035"/>
    <w:rsid w:val="004329AC"/>
    <w:rsid w:val="00446F53"/>
    <w:rsid w:val="00454110"/>
    <w:rsid w:val="0047709C"/>
    <w:rsid w:val="00482094"/>
    <w:rsid w:val="004A643B"/>
    <w:rsid w:val="00540489"/>
    <w:rsid w:val="005507CB"/>
    <w:rsid w:val="00564314"/>
    <w:rsid w:val="00595791"/>
    <w:rsid w:val="005E0B07"/>
    <w:rsid w:val="00617998"/>
    <w:rsid w:val="00660100"/>
    <w:rsid w:val="00676B5A"/>
    <w:rsid w:val="00697AA2"/>
    <w:rsid w:val="006B2425"/>
    <w:rsid w:val="006B7C24"/>
    <w:rsid w:val="006D49BF"/>
    <w:rsid w:val="006E594E"/>
    <w:rsid w:val="00710C10"/>
    <w:rsid w:val="007171FA"/>
    <w:rsid w:val="00731029"/>
    <w:rsid w:val="007A2481"/>
    <w:rsid w:val="007A37F8"/>
    <w:rsid w:val="007B05B1"/>
    <w:rsid w:val="007C2FBD"/>
    <w:rsid w:val="007E5CC7"/>
    <w:rsid w:val="007F1868"/>
    <w:rsid w:val="00835E58"/>
    <w:rsid w:val="008853A5"/>
    <w:rsid w:val="009025FD"/>
    <w:rsid w:val="00930610"/>
    <w:rsid w:val="009367EB"/>
    <w:rsid w:val="00943796"/>
    <w:rsid w:val="00983B62"/>
    <w:rsid w:val="00983E7B"/>
    <w:rsid w:val="00990876"/>
    <w:rsid w:val="00990C2B"/>
    <w:rsid w:val="009B39C5"/>
    <w:rsid w:val="009C087B"/>
    <w:rsid w:val="009D2C95"/>
    <w:rsid w:val="009D4A78"/>
    <w:rsid w:val="009D53DF"/>
    <w:rsid w:val="009F62F1"/>
    <w:rsid w:val="00A0050F"/>
    <w:rsid w:val="00A651BB"/>
    <w:rsid w:val="00A66F9A"/>
    <w:rsid w:val="00AB02C1"/>
    <w:rsid w:val="00AF03E6"/>
    <w:rsid w:val="00B46C7D"/>
    <w:rsid w:val="00B90954"/>
    <w:rsid w:val="00BA3625"/>
    <w:rsid w:val="00BA5CF5"/>
    <w:rsid w:val="00BA7EB8"/>
    <w:rsid w:val="00BB53A9"/>
    <w:rsid w:val="00BC0F47"/>
    <w:rsid w:val="00BD5FE4"/>
    <w:rsid w:val="00C00852"/>
    <w:rsid w:val="00C05B02"/>
    <w:rsid w:val="00C11DD4"/>
    <w:rsid w:val="00C13686"/>
    <w:rsid w:val="00C26393"/>
    <w:rsid w:val="00C66CB1"/>
    <w:rsid w:val="00CA53B4"/>
    <w:rsid w:val="00CB5A87"/>
    <w:rsid w:val="00CF7DA8"/>
    <w:rsid w:val="00D44D23"/>
    <w:rsid w:val="00D45FED"/>
    <w:rsid w:val="00D461B1"/>
    <w:rsid w:val="00D631B2"/>
    <w:rsid w:val="00DE36EB"/>
    <w:rsid w:val="00E00515"/>
    <w:rsid w:val="00E0441A"/>
    <w:rsid w:val="00E31F48"/>
    <w:rsid w:val="00E5029B"/>
    <w:rsid w:val="00E73E98"/>
    <w:rsid w:val="00E74BCA"/>
    <w:rsid w:val="00ED4B50"/>
    <w:rsid w:val="00F0166E"/>
    <w:rsid w:val="00F404DC"/>
    <w:rsid w:val="00F75B25"/>
    <w:rsid w:val="00FA606D"/>
    <w:rsid w:val="00FB610F"/>
    <w:rsid w:val="00FE3CC1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9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94E"/>
    <w:rPr>
      <w:sz w:val="18"/>
      <w:szCs w:val="18"/>
    </w:rPr>
  </w:style>
  <w:style w:type="character" w:styleId="a6">
    <w:name w:val="Hyperlink"/>
    <w:basedOn w:val="a0"/>
    <w:uiPriority w:val="99"/>
    <w:unhideWhenUsed/>
    <w:rsid w:val="009367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61F2CC-A315-4C0E-9C56-63AF1CAA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2017-02-17T00:53:00Z</cp:lastPrinted>
  <dcterms:created xsi:type="dcterms:W3CDTF">2017-03-01T08:52:00Z</dcterms:created>
  <dcterms:modified xsi:type="dcterms:W3CDTF">2017-03-01T08:52:00Z</dcterms:modified>
</cp:coreProperties>
</file>